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99" w:rsidRDefault="00567799" w:rsidP="000245F4">
      <w:pPr>
        <w:shd w:val="clear" w:color="auto" w:fill="FFFFFF"/>
        <w:spacing w:line="240" w:lineRule="atLeast"/>
        <w:rPr>
          <w:rFonts w:ascii="Verdana" w:hAnsi="Verdana" w:cs="Tahoma"/>
          <w:b/>
          <w:spacing w:val="60"/>
          <w:sz w:val="20"/>
          <w:szCs w:val="20"/>
        </w:rPr>
      </w:pPr>
    </w:p>
    <w:p w:rsidR="00567799" w:rsidRPr="00FC766F" w:rsidRDefault="00B23B49" w:rsidP="000245F4">
      <w:pPr>
        <w:shd w:val="clear" w:color="auto" w:fill="FFFFFF"/>
        <w:spacing w:line="240" w:lineRule="atLeast"/>
        <w:rPr>
          <w:b/>
          <w:spacing w:val="60"/>
          <w:sz w:val="20"/>
          <w:szCs w:val="20"/>
        </w:rPr>
      </w:pPr>
      <w:r w:rsidRPr="00FC766F">
        <w:rPr>
          <w:b/>
          <w:spacing w:val="60"/>
          <w:sz w:val="20"/>
          <w:szCs w:val="20"/>
        </w:rPr>
        <w:t>PAULA ELENA CEBALLOS DIAZ</w:t>
      </w:r>
      <w:r w:rsidR="00567799" w:rsidRPr="00FC766F">
        <w:rPr>
          <w:b/>
          <w:spacing w:val="60"/>
          <w:sz w:val="20"/>
          <w:szCs w:val="20"/>
        </w:rPr>
        <w:t xml:space="preserve">             </w:t>
      </w:r>
    </w:p>
    <w:p w:rsidR="00B23B49" w:rsidRPr="00FC766F" w:rsidRDefault="00B23B49" w:rsidP="00D54B57">
      <w:pPr>
        <w:shd w:val="clear" w:color="auto" w:fill="FFFFFF"/>
        <w:spacing w:line="240" w:lineRule="atLeast"/>
        <w:rPr>
          <w:sz w:val="18"/>
          <w:szCs w:val="18"/>
        </w:rPr>
      </w:pPr>
      <w:r w:rsidRPr="00FC766F">
        <w:rPr>
          <w:sz w:val="18"/>
          <w:szCs w:val="18"/>
        </w:rPr>
        <w:t>R.U.T. 12.530.899-6</w:t>
      </w:r>
      <w:r w:rsidRPr="00FC766F">
        <w:rPr>
          <w:sz w:val="18"/>
          <w:szCs w:val="18"/>
        </w:rPr>
        <w:br/>
      </w:r>
      <w:r w:rsidR="00182F31" w:rsidRPr="00FC766F">
        <w:rPr>
          <w:sz w:val="18"/>
          <w:szCs w:val="18"/>
        </w:rPr>
        <w:t xml:space="preserve">Federico Cavada 2849, Lomas de San Joaquín. </w:t>
      </w:r>
      <w:r w:rsidR="00182F31" w:rsidRPr="00FC766F">
        <w:rPr>
          <w:sz w:val="18"/>
          <w:szCs w:val="18"/>
        </w:rPr>
        <w:br/>
        <w:t>La Serena</w:t>
      </w:r>
      <w:r w:rsidR="00F93113" w:rsidRPr="00FC766F">
        <w:rPr>
          <w:sz w:val="18"/>
          <w:szCs w:val="18"/>
        </w:rPr>
        <w:t>.</w:t>
      </w:r>
      <w:r w:rsidRPr="00FC766F">
        <w:rPr>
          <w:sz w:val="18"/>
          <w:szCs w:val="18"/>
        </w:rPr>
        <w:br/>
        <w:t>Tel  09-97870075</w:t>
      </w:r>
      <w:r w:rsidRPr="00FC766F">
        <w:rPr>
          <w:sz w:val="18"/>
          <w:szCs w:val="18"/>
        </w:rPr>
        <w:br/>
        <w:t xml:space="preserve">paulaceballos@vtr.net </w:t>
      </w:r>
    </w:p>
    <w:p w:rsidR="00B23B49" w:rsidRPr="00425B24" w:rsidRDefault="00B23B4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  <w:r w:rsidRPr="00425B24">
        <w:rPr>
          <w:b/>
          <w:bCs/>
          <w:sz w:val="20"/>
          <w:szCs w:val="20"/>
          <w:u w:val="thick" w:color="A6A6A6"/>
        </w:rPr>
        <w:t>ANTECEDENTES ACADÉMICOS</w:t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</w:p>
    <w:tbl>
      <w:tblPr>
        <w:tblW w:w="0" w:type="auto"/>
        <w:tblLook w:val="00A0"/>
      </w:tblPr>
      <w:tblGrid>
        <w:gridCol w:w="2729"/>
        <w:gridCol w:w="5991"/>
      </w:tblGrid>
      <w:tr w:rsidR="002E3C8E" w:rsidRPr="00425B24">
        <w:tc>
          <w:tcPr>
            <w:tcW w:w="2729" w:type="dxa"/>
          </w:tcPr>
          <w:p w:rsidR="002E3C8E" w:rsidRPr="00425B24" w:rsidRDefault="002E3C8E" w:rsidP="000245F4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Educación Superior</w:t>
            </w:r>
          </w:p>
        </w:tc>
        <w:tc>
          <w:tcPr>
            <w:tcW w:w="5991" w:type="dxa"/>
          </w:tcPr>
          <w:p w:rsidR="002E3C8E" w:rsidRPr="00425B24" w:rsidRDefault="002E3C8E" w:rsidP="000F791E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25B24">
              <w:rPr>
                <w:b/>
                <w:bCs/>
                <w:sz w:val="20"/>
                <w:szCs w:val="20"/>
              </w:rPr>
              <w:t>Ingeniería en Administración de Empresas, mención RRHH.</w:t>
            </w:r>
          </w:p>
          <w:p w:rsidR="002E3C8E" w:rsidRPr="00425B24" w:rsidRDefault="002E3C8E" w:rsidP="000F791E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25B24">
              <w:rPr>
                <w:b/>
                <w:bCs/>
                <w:sz w:val="20"/>
                <w:szCs w:val="20"/>
              </w:rPr>
              <w:t xml:space="preserve">Título Profesional de Técnico Superior en Administración de Empresa, Mención en RRHH. </w:t>
            </w:r>
          </w:p>
        </w:tc>
      </w:tr>
      <w:tr w:rsidR="002E3C8E" w:rsidRPr="00425B24">
        <w:trPr>
          <w:trHeight w:val="68"/>
        </w:trPr>
        <w:tc>
          <w:tcPr>
            <w:tcW w:w="2729" w:type="dxa"/>
          </w:tcPr>
          <w:p w:rsidR="002E3C8E" w:rsidRPr="00425B24" w:rsidRDefault="002E3C8E" w:rsidP="000245F4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91" w:type="dxa"/>
          </w:tcPr>
          <w:p w:rsidR="002E3C8E" w:rsidRPr="00425B24" w:rsidRDefault="000607D6" w:rsidP="000F791E">
            <w:pPr>
              <w:tabs>
                <w:tab w:val="left" w:pos="0"/>
              </w:tabs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 xml:space="preserve">Químico </w:t>
            </w:r>
            <w:proofErr w:type="spellStart"/>
            <w:r>
              <w:rPr>
                <w:b/>
                <w:iCs/>
                <w:color w:val="000000"/>
                <w:sz w:val="20"/>
                <w:szCs w:val="20"/>
              </w:rPr>
              <w:t>Laboratorista</w:t>
            </w:r>
            <w:proofErr w:type="spellEnd"/>
            <w:r>
              <w:rPr>
                <w:b/>
                <w:iCs/>
                <w:color w:val="000000"/>
                <w:sz w:val="20"/>
                <w:szCs w:val="20"/>
              </w:rPr>
              <w:t xml:space="preserve">, </w:t>
            </w:r>
            <w:r w:rsidR="002E3C8E" w:rsidRPr="00425B24">
              <w:rPr>
                <w:b/>
                <w:iCs/>
                <w:color w:val="000000"/>
                <w:sz w:val="20"/>
                <w:szCs w:val="20"/>
              </w:rPr>
              <w:t xml:space="preserve"> sin titular, ULS</w:t>
            </w:r>
          </w:p>
          <w:p w:rsidR="002E3C8E" w:rsidRPr="00425B24" w:rsidRDefault="002E3C8E" w:rsidP="000F791E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425B24">
              <w:rPr>
                <w:b/>
                <w:iCs/>
                <w:color w:val="000000"/>
                <w:sz w:val="20"/>
                <w:szCs w:val="20"/>
              </w:rPr>
              <w:t>Tasación agrícola, urbana, y pedimentos mineros.</w:t>
            </w:r>
          </w:p>
        </w:tc>
      </w:tr>
      <w:tr w:rsidR="002E3C8E" w:rsidRPr="00425B24">
        <w:trPr>
          <w:trHeight w:val="375"/>
        </w:trPr>
        <w:tc>
          <w:tcPr>
            <w:tcW w:w="2729" w:type="dxa"/>
            <w:tcBorders>
              <w:bottom w:val="single" w:sz="4" w:space="0" w:color="auto"/>
            </w:tcBorders>
          </w:tcPr>
          <w:p w:rsidR="002E3C8E" w:rsidRPr="00425B24" w:rsidRDefault="002E3C8E" w:rsidP="000245F4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2E3C8E" w:rsidRPr="00425B24" w:rsidRDefault="002E3C8E" w:rsidP="000F791E">
            <w:pPr>
              <w:spacing w:line="360" w:lineRule="atLeast"/>
              <w:rPr>
                <w:b/>
                <w:iCs/>
                <w:color w:val="000000"/>
                <w:sz w:val="20"/>
                <w:szCs w:val="20"/>
              </w:rPr>
            </w:pPr>
            <w:r w:rsidRPr="00425B24">
              <w:rPr>
                <w:b/>
                <w:iCs/>
                <w:color w:val="000000"/>
                <w:sz w:val="20"/>
                <w:szCs w:val="20"/>
              </w:rPr>
              <w:t>Cajero Bancario.</w:t>
            </w:r>
          </w:p>
        </w:tc>
      </w:tr>
      <w:tr w:rsidR="002E3C8E" w:rsidRPr="00425B24">
        <w:trPr>
          <w:trHeight w:val="1050"/>
        </w:trPr>
        <w:tc>
          <w:tcPr>
            <w:tcW w:w="2729" w:type="dxa"/>
            <w:tcBorders>
              <w:top w:val="single" w:sz="4" w:space="0" w:color="auto"/>
            </w:tcBorders>
          </w:tcPr>
          <w:p w:rsidR="002E3C8E" w:rsidRPr="00425B24" w:rsidRDefault="002E3C8E" w:rsidP="000245F4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</w:tcBorders>
          </w:tcPr>
          <w:p w:rsidR="002E3C8E" w:rsidRPr="00425B24" w:rsidRDefault="00C645CF" w:rsidP="000C1CE7">
            <w:pPr>
              <w:snapToGrid w:val="0"/>
              <w:spacing w:line="288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r w:rsidR="000444BD" w:rsidRPr="00425B24">
              <w:rPr>
                <w:b/>
                <w:bCs/>
                <w:sz w:val="20"/>
                <w:szCs w:val="20"/>
              </w:rPr>
              <w:t>14</w:t>
            </w:r>
            <w:r w:rsidR="002E3C8E" w:rsidRPr="00425B24">
              <w:rPr>
                <w:b/>
                <w:bCs/>
                <w:sz w:val="20"/>
                <w:szCs w:val="20"/>
              </w:rPr>
              <w:t xml:space="preserve"> años de Experiencia en la Empresa Privada.</w:t>
            </w:r>
          </w:p>
          <w:p w:rsidR="002E3C8E" w:rsidRPr="00425B24" w:rsidRDefault="002E3C8E" w:rsidP="000C1CE7">
            <w:pPr>
              <w:shd w:val="clear" w:color="auto" w:fill="FFFFFF"/>
              <w:ind w:right="170"/>
              <w:jc w:val="both"/>
              <w:rPr>
                <w:b/>
                <w:sz w:val="20"/>
                <w:szCs w:val="20"/>
              </w:rPr>
            </w:pPr>
            <w:r w:rsidRPr="00425B24">
              <w:rPr>
                <w:b/>
                <w:bCs/>
                <w:sz w:val="20"/>
                <w:szCs w:val="20"/>
              </w:rPr>
              <w:t>Experiencia</w:t>
            </w:r>
            <w:r w:rsidRPr="00425B24">
              <w:rPr>
                <w:sz w:val="20"/>
                <w:szCs w:val="20"/>
              </w:rPr>
              <w:t xml:space="preserve"> </w:t>
            </w:r>
            <w:r w:rsidRPr="00425B24">
              <w:rPr>
                <w:b/>
                <w:sz w:val="20"/>
                <w:szCs w:val="20"/>
              </w:rPr>
              <w:t>en Selección de personal, capacitación, estrategias de venta, planes de acció</w:t>
            </w:r>
            <w:r w:rsidR="00D54B57" w:rsidRPr="00425B24">
              <w:rPr>
                <w:b/>
                <w:sz w:val="20"/>
                <w:szCs w:val="20"/>
              </w:rPr>
              <w:t xml:space="preserve">n para mejorar productividad de equipo. Negociación y </w:t>
            </w:r>
            <w:r w:rsidRPr="00425B24">
              <w:rPr>
                <w:b/>
                <w:sz w:val="20"/>
                <w:szCs w:val="20"/>
              </w:rPr>
              <w:t xml:space="preserve">venta productos financieros a clientes individuales y empresas. </w:t>
            </w:r>
          </w:p>
          <w:p w:rsidR="002E3C8E" w:rsidRPr="00425B24" w:rsidRDefault="002E3C8E" w:rsidP="000444BD">
            <w:pPr>
              <w:snapToGrid w:val="0"/>
              <w:spacing w:line="288" w:lineRule="auto"/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B23B49" w:rsidRPr="00425B24" w:rsidRDefault="00B23B49" w:rsidP="000245F4">
      <w:pPr>
        <w:shd w:val="clear" w:color="auto" w:fill="FFFFFF"/>
        <w:spacing w:before="120" w:after="120"/>
        <w:ind w:right="170"/>
        <w:jc w:val="both"/>
        <w:rPr>
          <w:b/>
          <w:bCs/>
          <w:sz w:val="20"/>
          <w:szCs w:val="20"/>
          <w:u w:val="thick" w:color="A6A6A6"/>
        </w:rPr>
      </w:pPr>
      <w:r w:rsidRPr="00425B24">
        <w:rPr>
          <w:b/>
          <w:bCs/>
          <w:sz w:val="20"/>
          <w:szCs w:val="20"/>
          <w:u w:val="thick" w:color="A6A6A6"/>
        </w:rPr>
        <w:t>EXPERIENCIA LABORAL</w:t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  <w:r w:rsidRPr="00425B24">
        <w:rPr>
          <w:b/>
          <w:bCs/>
          <w:sz w:val="20"/>
          <w:szCs w:val="20"/>
          <w:u w:val="thick" w:color="A6A6A6"/>
        </w:rPr>
        <w:tab/>
      </w:r>
    </w:p>
    <w:tbl>
      <w:tblPr>
        <w:tblpPr w:leftFromText="141" w:rightFromText="141" w:vertAnchor="text" w:horzAnchor="margin" w:tblpY="42"/>
        <w:tblW w:w="0" w:type="auto"/>
        <w:tblLook w:val="00A0"/>
      </w:tblPr>
      <w:tblGrid>
        <w:gridCol w:w="5948"/>
        <w:gridCol w:w="16"/>
      </w:tblGrid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25B24">
              <w:rPr>
                <w:b/>
                <w:color w:val="000000"/>
                <w:sz w:val="20"/>
                <w:szCs w:val="20"/>
              </w:rPr>
              <w:t>Amenabar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Propiedades</w:t>
            </w:r>
            <w:r w:rsidRPr="00425B24">
              <w:rPr>
                <w:b/>
                <w:color w:val="000000"/>
                <w:sz w:val="20"/>
                <w:szCs w:val="20"/>
              </w:rPr>
              <w:t xml:space="preserve"> Ltda.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Julio 2012 – Julio 2013.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La Serena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EA05BD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Jefa del Departamento de Administración,</w:t>
            </w:r>
            <w:r w:rsidR="002A142C" w:rsidRPr="00425B24">
              <w:rPr>
                <w:b/>
                <w:color w:val="000000"/>
                <w:sz w:val="20"/>
                <w:szCs w:val="20"/>
              </w:rPr>
              <w:t xml:space="preserve"> de Corredora de Propiedades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6534D7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Administrar</w:t>
            </w:r>
            <w:r w:rsidR="00EA05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más de 100 Propiedades con contrato de administración, manteniendo satisfechos a los propietarios y a los arrendatarios. Además de seleccionar Personal,</w:t>
            </w:r>
            <w:r w:rsidR="00EA05BD">
              <w:rPr>
                <w:sz w:val="20"/>
                <w:szCs w:val="20"/>
              </w:rPr>
              <w:t xml:space="preserve"> velar por el cumplimiento de </w:t>
            </w:r>
            <w:proofErr w:type="gramStart"/>
            <w:r w:rsidR="00EA05BD">
              <w:rPr>
                <w:sz w:val="20"/>
                <w:szCs w:val="20"/>
              </w:rPr>
              <w:t>las normativa</w:t>
            </w:r>
            <w:proofErr w:type="gramEnd"/>
            <w:r w:rsidR="00EA05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mantener </w:t>
            </w:r>
            <w:r w:rsidR="002A142C" w:rsidRPr="00425B24">
              <w:rPr>
                <w:sz w:val="20"/>
                <w:szCs w:val="20"/>
              </w:rPr>
              <w:t xml:space="preserve"> la cartera de clientes, actualizando e  incorporando clientes nuevos. </w:t>
            </w:r>
          </w:p>
          <w:p w:rsidR="002A142C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</w:p>
          <w:p w:rsidR="002A142C" w:rsidRPr="00425B24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425B24">
              <w:rPr>
                <w:b/>
                <w:color w:val="000000"/>
                <w:sz w:val="20"/>
                <w:szCs w:val="20"/>
              </w:rPr>
              <w:t>Solventa.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Abril 2011 – Junio 2012.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La Serena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425B24">
              <w:rPr>
                <w:b/>
                <w:color w:val="000000"/>
                <w:sz w:val="20"/>
                <w:szCs w:val="20"/>
              </w:rPr>
              <w:t>Coordinadora de la Fuerza de Ventas</w:t>
            </w:r>
          </w:p>
        </w:tc>
      </w:tr>
      <w:tr w:rsidR="002A142C" w:rsidRPr="00425B24" w:rsidTr="000444BD">
        <w:trPr>
          <w:gridAfter w:val="1"/>
          <w:wAfter w:w="16" w:type="dxa"/>
          <w:trHeight w:val="284"/>
        </w:trPr>
        <w:tc>
          <w:tcPr>
            <w:tcW w:w="5948" w:type="dxa"/>
          </w:tcPr>
          <w:p w:rsidR="002A142C" w:rsidRPr="00425B24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 w:rsidRPr="00425B24">
              <w:rPr>
                <w:sz w:val="20"/>
                <w:szCs w:val="20"/>
              </w:rPr>
              <w:t xml:space="preserve">Selección de personal, contratación y desvinculación en caso necesario, capacitación, estrategias de venta, planes de acción para mejorar productividad del equipo. Negociación y  venta productos financieros a clientes individuales y empresas. </w:t>
            </w:r>
          </w:p>
          <w:p w:rsidR="002A142C" w:rsidRPr="00425B24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</w:p>
          <w:p w:rsidR="002A142C" w:rsidRPr="00425B24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 w:rsidRPr="00425B24">
              <w:rPr>
                <w:sz w:val="20"/>
                <w:szCs w:val="20"/>
              </w:rPr>
              <w:t xml:space="preserve"> </w:t>
            </w:r>
          </w:p>
        </w:tc>
      </w:tr>
      <w:tr w:rsidR="002A142C" w:rsidRPr="00425B24" w:rsidTr="000444BD">
        <w:trPr>
          <w:trHeight w:val="284"/>
        </w:trPr>
        <w:tc>
          <w:tcPr>
            <w:tcW w:w="5964" w:type="dxa"/>
            <w:gridSpan w:val="2"/>
          </w:tcPr>
          <w:p w:rsidR="002A142C" w:rsidRPr="00425B24" w:rsidRDefault="002A142C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25B24">
              <w:rPr>
                <w:b/>
                <w:color w:val="000000"/>
                <w:sz w:val="20"/>
                <w:szCs w:val="20"/>
              </w:rPr>
              <w:t>Uzitop</w:t>
            </w:r>
            <w:proofErr w:type="spellEnd"/>
            <w:r w:rsidRPr="00425B24">
              <w:rPr>
                <w:b/>
                <w:color w:val="000000"/>
                <w:sz w:val="20"/>
                <w:szCs w:val="20"/>
              </w:rPr>
              <w:t xml:space="preserve"> Ltda.</w:t>
            </w:r>
            <w:r>
              <w:rPr>
                <w:b/>
                <w:color w:val="000000"/>
                <w:sz w:val="20"/>
                <w:szCs w:val="20"/>
              </w:rPr>
              <w:t>(Empresa de servicios a la Minería)</w:t>
            </w:r>
          </w:p>
        </w:tc>
      </w:tr>
      <w:tr w:rsidR="002A142C" w:rsidRPr="00425B24" w:rsidTr="000444BD">
        <w:trPr>
          <w:trHeight w:val="284"/>
        </w:trPr>
        <w:tc>
          <w:tcPr>
            <w:tcW w:w="5964" w:type="dxa"/>
            <w:gridSpan w:val="2"/>
          </w:tcPr>
          <w:p w:rsidR="002A142C" w:rsidRPr="00425B24" w:rsidRDefault="00C45F54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Octubre</w:t>
            </w:r>
            <w:r w:rsidR="002949D5">
              <w:rPr>
                <w:color w:val="000000"/>
                <w:sz w:val="20"/>
                <w:szCs w:val="20"/>
              </w:rPr>
              <w:t xml:space="preserve"> 2009</w:t>
            </w:r>
            <w:r w:rsidR="002A142C" w:rsidRPr="00425B24">
              <w:rPr>
                <w:color w:val="000000"/>
                <w:sz w:val="20"/>
                <w:szCs w:val="20"/>
              </w:rPr>
              <w:t xml:space="preserve"> – Abril 2011</w:t>
            </w:r>
          </w:p>
        </w:tc>
      </w:tr>
      <w:tr w:rsidR="002A142C" w:rsidRPr="00425B24" w:rsidTr="000444BD">
        <w:trPr>
          <w:trHeight w:val="284"/>
        </w:trPr>
        <w:tc>
          <w:tcPr>
            <w:tcW w:w="5964" w:type="dxa"/>
            <w:gridSpan w:val="2"/>
          </w:tcPr>
          <w:p w:rsidR="002A142C" w:rsidRPr="00425B24" w:rsidRDefault="002A142C" w:rsidP="000F791E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La Serena</w:t>
            </w:r>
          </w:p>
        </w:tc>
      </w:tr>
      <w:tr w:rsidR="002A142C" w:rsidRPr="00425B24" w:rsidTr="000444BD">
        <w:trPr>
          <w:trHeight w:val="284"/>
        </w:trPr>
        <w:tc>
          <w:tcPr>
            <w:tcW w:w="5964" w:type="dxa"/>
            <w:gridSpan w:val="2"/>
          </w:tcPr>
          <w:p w:rsidR="002A142C" w:rsidRPr="00425B24" w:rsidRDefault="00CF6B39" w:rsidP="000F791E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Jefa RRHH y </w:t>
            </w:r>
            <w:r w:rsidR="002A142C" w:rsidRPr="00425B24">
              <w:rPr>
                <w:b/>
                <w:color w:val="000000"/>
                <w:sz w:val="20"/>
                <w:szCs w:val="20"/>
              </w:rPr>
              <w:t>Administración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142C" w:rsidRPr="00425B24" w:rsidTr="000444BD">
        <w:trPr>
          <w:trHeight w:val="284"/>
        </w:trPr>
        <w:tc>
          <w:tcPr>
            <w:tcW w:w="5964" w:type="dxa"/>
            <w:gridSpan w:val="2"/>
          </w:tcPr>
          <w:p w:rsidR="002A142C" w:rsidRPr="00425B24" w:rsidRDefault="002A142C" w:rsidP="000F791E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 w:rsidRPr="00425B24">
              <w:rPr>
                <w:sz w:val="20"/>
                <w:szCs w:val="20"/>
              </w:rPr>
              <w:t>Administración de Contratos, Empresa de servicios a la minería. Contratación de personal para las diferentes faenas mineras, Contabilidad y mantención de contratos de trabajo con sus respectivas carpetas de ingreso, finiquitos y desvinculaciones, estrategias y planes de acción para mejorar la productividad del equipo de trabajo.</w:t>
            </w:r>
          </w:p>
        </w:tc>
      </w:tr>
      <w:tr w:rsidR="008E1802" w:rsidRPr="00425B24" w:rsidTr="000F791E">
        <w:trPr>
          <w:gridAfter w:val="1"/>
          <w:wAfter w:w="16" w:type="dxa"/>
          <w:trHeight w:val="284"/>
        </w:trPr>
        <w:tc>
          <w:tcPr>
            <w:tcW w:w="5948" w:type="dxa"/>
          </w:tcPr>
          <w:p w:rsid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Banco BBVA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Agosto 2007  -  </w:t>
            </w:r>
            <w:r w:rsidR="00C45F54">
              <w:rPr>
                <w:color w:val="000000"/>
                <w:sz w:val="20"/>
                <w:szCs w:val="20"/>
              </w:rPr>
              <w:t>Octubre</w:t>
            </w:r>
            <w:r>
              <w:rPr>
                <w:color w:val="000000"/>
                <w:sz w:val="20"/>
                <w:szCs w:val="20"/>
              </w:rPr>
              <w:t xml:space="preserve"> 2009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0607D6">
              <w:rPr>
                <w:color w:val="000000"/>
                <w:sz w:val="20"/>
                <w:szCs w:val="20"/>
              </w:rPr>
              <w:t>La Serena</w:t>
            </w:r>
          </w:p>
          <w:p w:rsidR="008E1802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8E1802">
              <w:rPr>
                <w:b/>
                <w:color w:val="000000"/>
                <w:sz w:val="20"/>
                <w:szCs w:val="20"/>
              </w:rPr>
              <w:t>Ejecutiva Convenios en Regiones Banco BBVA.</w:t>
            </w:r>
          </w:p>
          <w:p w:rsidR="008E1802" w:rsidRP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8E1802">
              <w:rPr>
                <w:b/>
                <w:color w:val="000000"/>
                <w:sz w:val="20"/>
                <w:szCs w:val="20"/>
              </w:rPr>
              <w:t>Coordinadora de la Fuerza de Ventas y Plataforma Comercial.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Negociación y venta de productos financieros a clientes individuales y  empresas. Además de selección de personal, capacitación, estrategias de venta, planes de acción para mejorar la productividad del equipo de venta.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Asesora, Negocia y mantiene cartera de clientes antiguos y nuevos sobre  los diferentes productos que ofrece el banco.</w:t>
            </w:r>
          </w:p>
          <w:p w:rsid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72CA6" w:rsidRDefault="00972CA6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Banco Santiago Express actual Banco Paris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0607D6">
              <w:rPr>
                <w:color w:val="000000"/>
                <w:sz w:val="20"/>
                <w:szCs w:val="20"/>
              </w:rPr>
              <w:t>Octubre 2002  -  Agosto 2007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0607D6">
              <w:rPr>
                <w:color w:val="000000"/>
                <w:sz w:val="20"/>
                <w:szCs w:val="20"/>
              </w:rPr>
              <w:t>La Serena</w:t>
            </w:r>
          </w:p>
          <w:p w:rsidR="008E1802" w:rsidRP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8E1802">
              <w:rPr>
                <w:b/>
                <w:color w:val="000000"/>
                <w:sz w:val="20"/>
                <w:szCs w:val="20"/>
              </w:rPr>
              <w:t xml:space="preserve">Ejecutiva </w:t>
            </w:r>
            <w:proofErr w:type="spellStart"/>
            <w:r w:rsidRPr="008E1802">
              <w:rPr>
                <w:b/>
                <w:color w:val="000000"/>
                <w:sz w:val="20"/>
                <w:szCs w:val="20"/>
              </w:rPr>
              <w:t>Multiproductos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8E1802" w:rsidRPr="000607D6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Asesora, Negocia y mantiene cartera de clientes antiguos y nuevos sobre  los diferentes productos que ofrece el banco.</w:t>
            </w:r>
          </w:p>
          <w:p w:rsid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E1802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E1802" w:rsidRPr="00425B24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425B24">
              <w:rPr>
                <w:b/>
                <w:color w:val="000000"/>
                <w:sz w:val="20"/>
                <w:szCs w:val="20"/>
              </w:rPr>
              <w:t>Compañía de Seguros Chilena Consolidada.</w:t>
            </w:r>
          </w:p>
        </w:tc>
      </w:tr>
      <w:tr w:rsidR="008E1802" w:rsidRPr="00425B24" w:rsidTr="000F791E">
        <w:trPr>
          <w:gridAfter w:val="1"/>
          <w:wAfter w:w="16" w:type="dxa"/>
          <w:trHeight w:val="284"/>
        </w:trPr>
        <w:tc>
          <w:tcPr>
            <w:tcW w:w="5948" w:type="dxa"/>
          </w:tcPr>
          <w:p w:rsidR="008E1802" w:rsidRPr="00425B24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Septiembre 2001 – Junio 2002</w:t>
            </w:r>
          </w:p>
        </w:tc>
      </w:tr>
      <w:tr w:rsidR="008E1802" w:rsidRPr="00425B24" w:rsidTr="000F791E">
        <w:trPr>
          <w:gridAfter w:val="1"/>
          <w:wAfter w:w="16" w:type="dxa"/>
          <w:trHeight w:val="284"/>
        </w:trPr>
        <w:tc>
          <w:tcPr>
            <w:tcW w:w="5948" w:type="dxa"/>
          </w:tcPr>
          <w:p w:rsidR="008E1802" w:rsidRPr="00425B24" w:rsidRDefault="008E1802" w:rsidP="008E1802">
            <w:pPr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La Serena</w:t>
            </w:r>
          </w:p>
        </w:tc>
      </w:tr>
      <w:tr w:rsidR="008E1802" w:rsidRPr="00425B24" w:rsidTr="000F791E">
        <w:trPr>
          <w:gridAfter w:val="1"/>
          <w:wAfter w:w="16" w:type="dxa"/>
          <w:trHeight w:val="284"/>
        </w:trPr>
        <w:tc>
          <w:tcPr>
            <w:tcW w:w="5948" w:type="dxa"/>
          </w:tcPr>
          <w:p w:rsidR="008E1802" w:rsidRPr="00425B24" w:rsidRDefault="008E1802" w:rsidP="008E1802">
            <w:pPr>
              <w:ind w:right="170"/>
              <w:jc w:val="both"/>
              <w:rPr>
                <w:b/>
                <w:color w:val="000000"/>
                <w:sz w:val="20"/>
                <w:szCs w:val="20"/>
              </w:rPr>
            </w:pPr>
            <w:r w:rsidRPr="00425B24">
              <w:rPr>
                <w:b/>
                <w:color w:val="000000"/>
                <w:sz w:val="20"/>
                <w:szCs w:val="20"/>
              </w:rPr>
              <w:t xml:space="preserve">Agente de Ventas </w:t>
            </w:r>
          </w:p>
        </w:tc>
      </w:tr>
      <w:tr w:rsidR="008E1802" w:rsidRPr="00425B24" w:rsidTr="000F791E">
        <w:trPr>
          <w:gridAfter w:val="1"/>
          <w:wAfter w:w="16" w:type="dxa"/>
          <w:trHeight w:val="284"/>
        </w:trPr>
        <w:tc>
          <w:tcPr>
            <w:tcW w:w="5948" w:type="dxa"/>
          </w:tcPr>
          <w:p w:rsidR="008E1802" w:rsidRPr="00425B24" w:rsidRDefault="008E1802" w:rsidP="008E1802">
            <w:pPr>
              <w:shd w:val="clear" w:color="auto" w:fill="FFFFFF"/>
              <w:ind w:right="170"/>
              <w:jc w:val="both"/>
              <w:rPr>
                <w:color w:val="000000"/>
                <w:sz w:val="20"/>
                <w:szCs w:val="20"/>
              </w:rPr>
            </w:pPr>
            <w:r w:rsidRPr="00425B24">
              <w:rPr>
                <w:color w:val="000000"/>
                <w:sz w:val="20"/>
                <w:szCs w:val="20"/>
              </w:rPr>
              <w:t>Venta de Seguros de Vida y Seguros Generales.</w:t>
            </w:r>
          </w:p>
          <w:p w:rsidR="008E1802" w:rsidRPr="00425B24" w:rsidRDefault="008E1802" w:rsidP="008E1802">
            <w:pPr>
              <w:shd w:val="clear" w:color="auto" w:fill="FFFFFF"/>
              <w:ind w:right="17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52CE9" w:rsidRPr="00425B24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B23B49" w:rsidRDefault="00B23B4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Pr="00425B24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B23B49" w:rsidRPr="00425B24" w:rsidRDefault="00B23B4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D52CE9" w:rsidRDefault="00D52CE9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2A142C" w:rsidRDefault="002A142C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</w:p>
    <w:p w:rsidR="00B23B49" w:rsidRPr="00425B24" w:rsidRDefault="00EB30E5" w:rsidP="000245F4">
      <w:pPr>
        <w:shd w:val="clear" w:color="auto" w:fill="FFFFFF"/>
        <w:spacing w:before="240" w:after="120"/>
        <w:ind w:right="170"/>
        <w:jc w:val="both"/>
        <w:rPr>
          <w:b/>
          <w:bCs/>
          <w:sz w:val="20"/>
          <w:szCs w:val="20"/>
          <w:u w:val="thick" w:color="A6A6A6"/>
        </w:rPr>
      </w:pPr>
      <w:r w:rsidRPr="00425B24">
        <w:rPr>
          <w:b/>
          <w:bCs/>
          <w:sz w:val="20"/>
          <w:szCs w:val="20"/>
          <w:u w:val="thick" w:color="A6A6A6"/>
        </w:rPr>
        <w:t>Manejo de Herramientas</w:t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  <w:r w:rsidR="008B19CA" w:rsidRPr="00425B24">
        <w:rPr>
          <w:b/>
          <w:bCs/>
          <w:sz w:val="20"/>
          <w:szCs w:val="20"/>
          <w:u w:val="thick" w:color="A6A6A6"/>
        </w:rPr>
        <w:tab/>
      </w:r>
    </w:p>
    <w:tbl>
      <w:tblPr>
        <w:tblW w:w="0" w:type="auto"/>
        <w:tblLook w:val="00A0"/>
      </w:tblPr>
      <w:tblGrid>
        <w:gridCol w:w="8472"/>
        <w:gridCol w:w="248"/>
      </w:tblGrid>
      <w:tr w:rsidR="008E1802" w:rsidRPr="00425B24" w:rsidTr="000F791E">
        <w:trPr>
          <w:trHeight w:val="284"/>
        </w:trPr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bCs/>
                <w:sz w:val="20"/>
                <w:szCs w:val="20"/>
              </w:rPr>
            </w:pPr>
            <w:r w:rsidRPr="00425B24">
              <w:rPr>
                <w:b/>
                <w:bCs/>
                <w:sz w:val="20"/>
                <w:szCs w:val="20"/>
              </w:rPr>
              <w:t xml:space="preserve">MS Office, Metodología de Trabajo </w:t>
            </w:r>
            <w:proofErr w:type="spellStart"/>
            <w:r w:rsidRPr="00425B24">
              <w:rPr>
                <w:b/>
                <w:bCs/>
                <w:sz w:val="20"/>
                <w:szCs w:val="20"/>
              </w:rPr>
              <w:t>Softland</w:t>
            </w:r>
            <w:proofErr w:type="spellEnd"/>
          </w:p>
          <w:p w:rsidR="00E2689B" w:rsidRPr="00425B24" w:rsidRDefault="00E2689B" w:rsidP="000F791E">
            <w:pPr>
              <w:shd w:val="clear" w:color="auto" w:fill="D9D9D9"/>
              <w:rPr>
                <w:b/>
                <w:bCs/>
                <w:sz w:val="20"/>
                <w:szCs w:val="20"/>
                <w:u w:val="single"/>
              </w:rPr>
            </w:pPr>
            <w:r w:rsidRPr="00425B24">
              <w:rPr>
                <w:b/>
                <w:bCs/>
                <w:sz w:val="20"/>
                <w:szCs w:val="20"/>
              </w:rPr>
              <w:t>Manejo de Multimedia en Internet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8E1802" w:rsidRPr="00425B24" w:rsidTr="000F791E">
        <w:trPr>
          <w:trHeight w:val="284"/>
        </w:trPr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425B24">
              <w:rPr>
                <w:b/>
                <w:bCs/>
                <w:sz w:val="20"/>
                <w:szCs w:val="20"/>
                <w:lang w:val="en-GB"/>
              </w:rPr>
              <w:t xml:space="preserve">Word, Excel. </w:t>
            </w:r>
            <w:proofErr w:type="spellStart"/>
            <w:r w:rsidRPr="00425B24">
              <w:rPr>
                <w:b/>
                <w:bCs/>
                <w:sz w:val="20"/>
                <w:szCs w:val="20"/>
                <w:lang w:val="en-GB"/>
              </w:rPr>
              <w:t>Nivel</w:t>
            </w:r>
            <w:proofErr w:type="spellEnd"/>
            <w:r w:rsidRPr="00425B2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5B24">
              <w:rPr>
                <w:b/>
                <w:bCs/>
                <w:sz w:val="20"/>
                <w:szCs w:val="20"/>
                <w:lang w:val="en-GB"/>
              </w:rPr>
              <w:t>Avanzado</w:t>
            </w:r>
            <w:proofErr w:type="spellEnd"/>
            <w:r w:rsidRPr="00425B24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FFFFFF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Sistema Web Control, Nivel Administrador</w:t>
            </w:r>
          </w:p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Sistema Previsional Vigente decreto ley 3500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rPr>
                <w:b/>
                <w:sz w:val="20"/>
                <w:szCs w:val="20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 xml:space="preserve">Actitud y Auto imagen instrumento de Desarrollo de Liderazgo 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Desarrollo del Potencial de Venta para Vendedores II y III nivel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Talles de Ventas y Servicios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rPr>
                <w:b/>
                <w:sz w:val="20"/>
                <w:szCs w:val="20"/>
              </w:rPr>
            </w:pPr>
            <w:r w:rsidRPr="00425B24">
              <w:rPr>
                <w:b/>
                <w:sz w:val="20"/>
                <w:szCs w:val="20"/>
              </w:rPr>
              <w:t>Virtudes Personales aplicadas a la Venta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E1802" w:rsidRPr="00425B24" w:rsidTr="000F791E">
        <w:tc>
          <w:tcPr>
            <w:tcW w:w="8472" w:type="dxa"/>
            <w:shd w:val="clear" w:color="auto" w:fill="auto"/>
          </w:tcPr>
          <w:p w:rsidR="00E2689B" w:rsidRPr="00425B24" w:rsidRDefault="00E2689B" w:rsidP="000F791E">
            <w:pPr>
              <w:shd w:val="clear" w:color="auto" w:fill="D9D9D9"/>
              <w:tabs>
                <w:tab w:val="left" w:pos="6570"/>
              </w:tabs>
              <w:rPr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425B24">
              <w:rPr>
                <w:b/>
                <w:iCs/>
                <w:color w:val="000000"/>
                <w:sz w:val="20"/>
                <w:szCs w:val="20"/>
              </w:rPr>
              <w:t>AutoCad</w:t>
            </w:r>
            <w:proofErr w:type="spellEnd"/>
            <w:r w:rsidRPr="00425B24">
              <w:rPr>
                <w:b/>
                <w:iCs/>
                <w:color w:val="000000"/>
                <w:sz w:val="20"/>
                <w:szCs w:val="20"/>
              </w:rPr>
              <w:t>, Versión 12 (básico), r13, r14, 2000.</w:t>
            </w:r>
            <w:r w:rsidRPr="00425B24">
              <w:rPr>
                <w:b/>
                <w:iCs/>
                <w:color w:val="000000"/>
                <w:sz w:val="20"/>
                <w:szCs w:val="20"/>
              </w:rPr>
              <w:tab/>
            </w:r>
          </w:p>
          <w:p w:rsidR="00E2689B" w:rsidRPr="00425B24" w:rsidRDefault="00E2689B" w:rsidP="000F791E">
            <w:pPr>
              <w:shd w:val="clear" w:color="auto" w:fill="D9D9D9"/>
              <w:rPr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425B24">
              <w:rPr>
                <w:b/>
                <w:iCs/>
                <w:color w:val="000000"/>
                <w:sz w:val="20"/>
                <w:szCs w:val="20"/>
              </w:rPr>
              <w:t>AutoCad</w:t>
            </w:r>
            <w:proofErr w:type="spellEnd"/>
            <w:r w:rsidRPr="00425B24">
              <w:rPr>
                <w:b/>
                <w:iCs/>
                <w:color w:val="000000"/>
                <w:sz w:val="20"/>
                <w:szCs w:val="20"/>
              </w:rPr>
              <w:t>, Versión 12 (avanzado), r13, r14, 2000.</w:t>
            </w:r>
          </w:p>
          <w:p w:rsidR="00E2689B" w:rsidRPr="00425B24" w:rsidRDefault="00E2689B" w:rsidP="000F791E">
            <w:pPr>
              <w:shd w:val="clear" w:color="auto" w:fill="D9D9D9"/>
              <w:rPr>
                <w:b/>
                <w:iCs/>
                <w:color w:val="000000"/>
                <w:sz w:val="20"/>
                <w:szCs w:val="20"/>
              </w:rPr>
            </w:pPr>
            <w:r w:rsidRPr="00425B24">
              <w:rPr>
                <w:b/>
                <w:iCs/>
                <w:color w:val="000000"/>
                <w:sz w:val="20"/>
                <w:szCs w:val="20"/>
              </w:rPr>
              <w:t>Rentas y Tributaria.</w:t>
            </w:r>
          </w:p>
        </w:tc>
        <w:tc>
          <w:tcPr>
            <w:tcW w:w="248" w:type="dxa"/>
            <w:shd w:val="clear" w:color="auto" w:fill="auto"/>
          </w:tcPr>
          <w:p w:rsidR="00E2689B" w:rsidRPr="00425B24" w:rsidRDefault="00E2689B" w:rsidP="000F791E">
            <w:pPr>
              <w:tabs>
                <w:tab w:val="left" w:pos="0"/>
                <w:tab w:val="left" w:pos="105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1621CC" w:rsidRDefault="001621CC" w:rsidP="000245F4">
      <w:pPr>
        <w:shd w:val="clear" w:color="auto" w:fill="FFFFFF"/>
        <w:spacing w:before="120" w:after="120"/>
        <w:rPr>
          <w:bCs/>
          <w:sz w:val="20"/>
          <w:szCs w:val="20"/>
          <w:u w:val="single"/>
        </w:rPr>
      </w:pPr>
    </w:p>
    <w:p w:rsidR="00EB673D" w:rsidRDefault="00EB673D" w:rsidP="000245F4">
      <w:pPr>
        <w:shd w:val="clear" w:color="auto" w:fill="FFFFFF"/>
        <w:spacing w:before="120" w:after="120"/>
        <w:rPr>
          <w:bCs/>
          <w:sz w:val="20"/>
          <w:szCs w:val="20"/>
          <w:u w:val="single"/>
        </w:rPr>
      </w:pPr>
    </w:p>
    <w:p w:rsidR="000F791E" w:rsidRDefault="000F791E" w:rsidP="000245F4">
      <w:pPr>
        <w:shd w:val="clear" w:color="auto" w:fill="FFFFFF"/>
        <w:spacing w:before="120" w:after="120"/>
        <w:rPr>
          <w:bCs/>
          <w:sz w:val="20"/>
          <w:szCs w:val="20"/>
          <w:u w:val="single"/>
        </w:rPr>
      </w:pPr>
    </w:p>
    <w:p w:rsidR="000F791E" w:rsidRDefault="000F791E" w:rsidP="000245F4">
      <w:pPr>
        <w:shd w:val="clear" w:color="auto" w:fill="FFFFFF"/>
        <w:spacing w:before="120" w:after="120"/>
        <w:rPr>
          <w:bCs/>
          <w:sz w:val="20"/>
          <w:szCs w:val="20"/>
          <w:u w:val="single"/>
        </w:rPr>
      </w:pPr>
    </w:p>
    <w:p w:rsidR="000F791E" w:rsidRPr="00425B24" w:rsidRDefault="000F791E" w:rsidP="000245F4">
      <w:pPr>
        <w:shd w:val="clear" w:color="auto" w:fill="FFFFFF"/>
        <w:spacing w:before="120" w:after="120"/>
        <w:rPr>
          <w:bCs/>
          <w:sz w:val="20"/>
          <w:szCs w:val="20"/>
          <w:u w:val="single"/>
        </w:rPr>
      </w:pPr>
    </w:p>
    <w:p w:rsidR="008B19CA" w:rsidRPr="00425B24" w:rsidRDefault="00D54B57" w:rsidP="008B19CA">
      <w:pPr>
        <w:pStyle w:val="Textoindependiente"/>
        <w:spacing w:after="0"/>
        <w:rPr>
          <w:sz w:val="20"/>
          <w:szCs w:val="20"/>
        </w:rPr>
      </w:pPr>
      <w:r w:rsidRPr="00425B24">
        <w:rPr>
          <w:sz w:val="20"/>
          <w:szCs w:val="20"/>
          <w:lang w:val="es-ES"/>
        </w:rPr>
        <w:t xml:space="preserve">                                                               </w:t>
      </w:r>
      <w:r w:rsidR="00B23B49" w:rsidRPr="00425B24">
        <w:rPr>
          <w:sz w:val="20"/>
          <w:szCs w:val="20"/>
          <w:lang w:val="es-ES"/>
        </w:rPr>
        <w:t xml:space="preserve"> </w:t>
      </w:r>
      <w:r w:rsidR="00B23B49" w:rsidRPr="00425B24">
        <w:rPr>
          <w:b/>
          <w:sz w:val="20"/>
          <w:szCs w:val="20"/>
          <w:lang w:val="es-ES"/>
        </w:rPr>
        <w:t>Paula Ceballos Díaz</w:t>
      </w:r>
      <w:r w:rsidR="00B23B49" w:rsidRPr="00425B24">
        <w:rPr>
          <w:sz w:val="20"/>
          <w:szCs w:val="20"/>
        </w:rPr>
        <w:t xml:space="preserve">   </w:t>
      </w:r>
    </w:p>
    <w:p w:rsidR="00B23B49" w:rsidRPr="00EB673D" w:rsidRDefault="008B19CA" w:rsidP="008B19CA">
      <w:pPr>
        <w:pStyle w:val="Textoindependiente"/>
        <w:spacing w:after="0"/>
        <w:rPr>
          <w:rFonts w:ascii="Tahoma" w:hAnsi="Tahoma"/>
          <w:sz w:val="20"/>
          <w:szCs w:val="20"/>
          <w:u w:val="single"/>
          <w:lang w:val="es-ES"/>
        </w:rPr>
      </w:pPr>
      <w:r w:rsidRPr="00425B24">
        <w:rPr>
          <w:sz w:val="20"/>
          <w:szCs w:val="20"/>
        </w:rPr>
        <w:t xml:space="preserve">                                                                    </w:t>
      </w:r>
      <w:r w:rsidR="00B23B49" w:rsidRPr="00EB673D">
        <w:rPr>
          <w:sz w:val="20"/>
          <w:szCs w:val="20"/>
        </w:rPr>
        <w:t>12.530.899-6</w:t>
      </w:r>
      <w:r w:rsidRPr="00EB673D">
        <w:rPr>
          <w:sz w:val="20"/>
          <w:szCs w:val="20"/>
        </w:rPr>
        <w:t xml:space="preserve">      </w:t>
      </w:r>
    </w:p>
    <w:sectPr w:rsidR="00B23B49" w:rsidRPr="00EB673D" w:rsidSect="00E2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245F4"/>
    <w:rsid w:val="0001606C"/>
    <w:rsid w:val="000245F4"/>
    <w:rsid w:val="00025C03"/>
    <w:rsid w:val="000444BD"/>
    <w:rsid w:val="000515F8"/>
    <w:rsid w:val="000607D6"/>
    <w:rsid w:val="000B4EF9"/>
    <w:rsid w:val="000C1CE7"/>
    <w:rsid w:val="000C7234"/>
    <w:rsid w:val="000D481A"/>
    <w:rsid w:val="000F713B"/>
    <w:rsid w:val="000F791E"/>
    <w:rsid w:val="00145D0B"/>
    <w:rsid w:val="001621CC"/>
    <w:rsid w:val="001777C7"/>
    <w:rsid w:val="0018118B"/>
    <w:rsid w:val="00182F31"/>
    <w:rsid w:val="00186F3D"/>
    <w:rsid w:val="001C34B3"/>
    <w:rsid w:val="001D4372"/>
    <w:rsid w:val="001D66D8"/>
    <w:rsid w:val="001E69A5"/>
    <w:rsid w:val="001F4113"/>
    <w:rsid w:val="00212AAB"/>
    <w:rsid w:val="002430A1"/>
    <w:rsid w:val="0024789C"/>
    <w:rsid w:val="00257678"/>
    <w:rsid w:val="00260417"/>
    <w:rsid w:val="0027531F"/>
    <w:rsid w:val="00283021"/>
    <w:rsid w:val="00291730"/>
    <w:rsid w:val="002949D5"/>
    <w:rsid w:val="002A142C"/>
    <w:rsid w:val="002D3DC0"/>
    <w:rsid w:val="002E3C8E"/>
    <w:rsid w:val="00301C7C"/>
    <w:rsid w:val="003031E4"/>
    <w:rsid w:val="00305C33"/>
    <w:rsid w:val="00324991"/>
    <w:rsid w:val="0033389A"/>
    <w:rsid w:val="003349D0"/>
    <w:rsid w:val="00340E47"/>
    <w:rsid w:val="003430AB"/>
    <w:rsid w:val="00343127"/>
    <w:rsid w:val="00350BD9"/>
    <w:rsid w:val="00351BCD"/>
    <w:rsid w:val="00375713"/>
    <w:rsid w:val="003B56A6"/>
    <w:rsid w:val="003C4518"/>
    <w:rsid w:val="00425B24"/>
    <w:rsid w:val="004414F0"/>
    <w:rsid w:val="00450CEB"/>
    <w:rsid w:val="00453BBB"/>
    <w:rsid w:val="00456C87"/>
    <w:rsid w:val="00464D12"/>
    <w:rsid w:val="0047239D"/>
    <w:rsid w:val="004A2BA0"/>
    <w:rsid w:val="004B3790"/>
    <w:rsid w:val="0051351A"/>
    <w:rsid w:val="00527263"/>
    <w:rsid w:val="00545751"/>
    <w:rsid w:val="005573BB"/>
    <w:rsid w:val="00565471"/>
    <w:rsid w:val="00567799"/>
    <w:rsid w:val="00592E89"/>
    <w:rsid w:val="005A7184"/>
    <w:rsid w:val="005C1595"/>
    <w:rsid w:val="005D35D8"/>
    <w:rsid w:val="005F358F"/>
    <w:rsid w:val="006125DC"/>
    <w:rsid w:val="006534D7"/>
    <w:rsid w:val="006777D1"/>
    <w:rsid w:val="006D76AA"/>
    <w:rsid w:val="00711916"/>
    <w:rsid w:val="00766706"/>
    <w:rsid w:val="00793A14"/>
    <w:rsid w:val="00794978"/>
    <w:rsid w:val="007D0BBB"/>
    <w:rsid w:val="007D55FE"/>
    <w:rsid w:val="00817D1D"/>
    <w:rsid w:val="00827BDC"/>
    <w:rsid w:val="008945EB"/>
    <w:rsid w:val="008A199B"/>
    <w:rsid w:val="008B19CA"/>
    <w:rsid w:val="008C6DD5"/>
    <w:rsid w:val="008D187C"/>
    <w:rsid w:val="008E1802"/>
    <w:rsid w:val="008E38D9"/>
    <w:rsid w:val="008F3CE6"/>
    <w:rsid w:val="0090243D"/>
    <w:rsid w:val="009162D6"/>
    <w:rsid w:val="00916B7C"/>
    <w:rsid w:val="00972CA6"/>
    <w:rsid w:val="00996F33"/>
    <w:rsid w:val="009B4B2F"/>
    <w:rsid w:val="009B589B"/>
    <w:rsid w:val="009D56C8"/>
    <w:rsid w:val="009E20AC"/>
    <w:rsid w:val="009E4EAC"/>
    <w:rsid w:val="009F025C"/>
    <w:rsid w:val="00A05958"/>
    <w:rsid w:val="00A214FF"/>
    <w:rsid w:val="00A354F5"/>
    <w:rsid w:val="00A571AE"/>
    <w:rsid w:val="00AB172F"/>
    <w:rsid w:val="00AB79EF"/>
    <w:rsid w:val="00B23B49"/>
    <w:rsid w:val="00B719FC"/>
    <w:rsid w:val="00BB5BBB"/>
    <w:rsid w:val="00BB7074"/>
    <w:rsid w:val="00BC742F"/>
    <w:rsid w:val="00BC7DB6"/>
    <w:rsid w:val="00BF77D7"/>
    <w:rsid w:val="00C45F54"/>
    <w:rsid w:val="00C645CF"/>
    <w:rsid w:val="00C82000"/>
    <w:rsid w:val="00CC1E8F"/>
    <w:rsid w:val="00CC51D6"/>
    <w:rsid w:val="00CD0E27"/>
    <w:rsid w:val="00CF6B39"/>
    <w:rsid w:val="00D178E9"/>
    <w:rsid w:val="00D225B8"/>
    <w:rsid w:val="00D52150"/>
    <w:rsid w:val="00D52CE9"/>
    <w:rsid w:val="00D54B57"/>
    <w:rsid w:val="00D748BC"/>
    <w:rsid w:val="00D837DB"/>
    <w:rsid w:val="00D8433F"/>
    <w:rsid w:val="00D8698D"/>
    <w:rsid w:val="00DD414E"/>
    <w:rsid w:val="00DD7460"/>
    <w:rsid w:val="00E148B5"/>
    <w:rsid w:val="00E17FA7"/>
    <w:rsid w:val="00E2689B"/>
    <w:rsid w:val="00E4191A"/>
    <w:rsid w:val="00EA05BD"/>
    <w:rsid w:val="00EB30E5"/>
    <w:rsid w:val="00EB673D"/>
    <w:rsid w:val="00F34960"/>
    <w:rsid w:val="00F857D9"/>
    <w:rsid w:val="00F85B3C"/>
    <w:rsid w:val="00F93113"/>
    <w:rsid w:val="00F9422F"/>
    <w:rsid w:val="00F96DAB"/>
    <w:rsid w:val="00F97E37"/>
    <w:rsid w:val="00FA5539"/>
    <w:rsid w:val="00FB64D4"/>
    <w:rsid w:val="00FC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F4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245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F77D7"/>
    <w:rPr>
      <w:rFonts w:cs="Times New Roman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D521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52150"/>
    <w:rPr>
      <w:rFonts w:ascii="Tahoma" w:hAnsi="Tahoma" w:cs="Tahoma"/>
      <w:sz w:val="16"/>
      <w:szCs w:val="16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PAULA ELENA CEBALLOS DIAZ</vt:lpstr>
    </vt:vector>
  </TitlesOfParts>
  <Company>OTEC LORENA ORTEGA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ELENA CEBALLOS DIAZ</dc:title>
  <dc:creator>lorena</dc:creator>
  <cp:lastModifiedBy>Usuario</cp:lastModifiedBy>
  <cp:revision>5</cp:revision>
  <dcterms:created xsi:type="dcterms:W3CDTF">2014-03-11T17:53:00Z</dcterms:created>
  <dcterms:modified xsi:type="dcterms:W3CDTF">2014-03-11T21:23:00Z</dcterms:modified>
</cp:coreProperties>
</file>